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  <Override PartName="/word/footer1.xml" ContentType="application/vnd.openxmlformats-officedocument.wordprocessingml.footer+xml"/>
</Types>
</file>

<file path=_rels\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\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>
  <dc:creator>otx306</dc:creator>
</cp:coreProperties>
</file>

<file path=word\_rels\comments.xml.rels><?xml version="1.0" encoding="UTF-8" standalone="yes"?><Relationships xmlns="http://schemas.openxmlformats.org/package/2006/relationships"></Relationships>
</file>

<file path=word\_rels\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footer" Target="footer1.xml"></Relationship></Relationships>
</file>

<file path=word\_rels\endnotes.xml.rels><?xml version="1.0" encoding="UTF-8" standalone="yes"?><Relationships xmlns="http://schemas.openxmlformats.org/package/2006/relationships"></Relationships>
</file>

<file path=word\_rels\footer1.xml.rels><?xml version="1.0" encoding="UTF-8" standalone="yes"?><Relationships xmlns="http://schemas.openxmlformats.org/package/2006/relationships"></Relationships>
</file>

<file path=word\_rels\footnotes.xml.rels><?xml version="1.0" encoding="UTF-8" standalone="yes"?><Relationships xmlns="http://schemas.openxmlformats.org/package/2006/relationships"></Relationships>
</file>

<file path=word\_rels\numbering.xml.rels><?xml version="1.0" encoding="UTF-8" standalone="yes"?><Relationships xmlns="http://schemas.openxmlformats.org/package/2006/relationships"></Relationships>
</file>

<file path=word\document.xml><?xml version="1.0" encoding="utf-8"?>
<w:document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body>
    <w:p>
      <w:pPr>
        <w:pStyle w:val="custom0"/>
        <w:tabs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[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교육기관 발송용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]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center"/>
        <w:rPr>
          <w:rFonts w:ascii="나눔고딕" w:hAnsi="Arial Unicode MS" w:eastAsia="나눔고딕" w:cs="나눔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6"/>
          <w:szCs w:val="36"/>
          <w:u w:val="double" w:color="000000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6"/>
          <w:szCs w:val="36"/>
          <w:u w:val="double" w:color="000000"/>
          <w:shd w:val="clear" w:color="auto" w:fill="auto"/>
        </w:rPr>
        <w:t xml:space="preserve"> 실 습 평 가 서 </w:t>
      </w:r>
    </w:p>
    <w:p>
      <w:pPr>
        <w:pStyle w:val="custom0"/>
        <w:tabs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  </w:t>
      </w:r>
    </w:p>
    <w:tbl>
      <w:tblPr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108"/>
      </w:tblGrid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실습기관명</w:t>
            </w:r>
          </w:p>
        </w:tc>
        <w:tc>
          <w:tcPr>
            <w:tcW w:w="292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2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실습지도자</w:t>
            </w:r>
          </w:p>
        </w:tc>
        <w:tc>
          <w:tcPr>
            <w:tcW w:w="25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실습부서</w:t>
            </w:r>
          </w:p>
        </w:tc>
        <w:tc>
          <w:tcPr>
            <w:tcW w:w="292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2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실습지도교수</w:t>
            </w:r>
          </w:p>
        </w:tc>
        <w:tc>
          <w:tcPr>
            <w:tcW w:w="25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실습기간</w:t>
            </w:r>
          </w:p>
        </w:tc>
        <w:tc>
          <w:tcPr>
            <w:tcW w:w="77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실습생 명</w:t>
            </w:r>
          </w:p>
        </w:tc>
        <w:tc>
          <w:tcPr>
            <w:tcW w:w="292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2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평가일시</w:t>
            </w:r>
          </w:p>
        </w:tc>
        <w:tc>
          <w:tcPr>
            <w:tcW w:w="25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256" w:hRule="atLeast"/>
          <w:cantSplit w:val="0"/>
        </w:trPr>
        <w:tc>
          <w:tcPr>
            <w:tcW w:w="9370" w:type="dxa"/>
            <w:gridSpan w:val="8"/>
            <w:tcBorders>
              <w:top w:val="single" w:color="000000" w:sz="2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1"/>
              <w:spacing w:before="0" w:after="0" w:line="240" w:lineRule="auto"/>
              <w:ind w:left="257" w:right="0" w:hanging="257"/>
              <w:jc w:val="both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출석상황</w:t>
            </w:r>
          </w:p>
        </w:tc>
        <w:tc>
          <w:tcPr>
            <w:tcW w:w="77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무단결석 없음  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무단결석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1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회 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무단결석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회 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무단결석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회 이상</w:t>
            </w:r>
          </w:p>
        </w:tc>
      </w:tr>
      <w:tr>
        <w:trPr>
          <w:trHeight w:val="256" w:hRule="atLeast"/>
          <w:cantSplit w:val="0"/>
        </w:trPr>
        <w:tc>
          <w:tcPr>
            <w:tcW w:w="9524" w:type="dxa"/>
            <w:gridSpan w:val="8"/>
            <w:tcBorders>
              <w:top w:val="single" w:color="000000" w:sz="2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1"/>
              <w:spacing w:before="0" w:after="0" w:line="240" w:lineRule="auto"/>
              <w:ind w:left="257" w:right="0" w:hanging="257"/>
              <w:jc w:val="both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1865" w:hRule="atLeast"/>
          <w:cantSplit w:val="0"/>
        </w:trPr>
        <w:tc>
          <w:tcPr>
            <w:tcW w:w="9524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181" w:right="186" w:hanging="0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다음은 실습생에 관한 평가입니다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실습생이 실습지도 기간 동안 보여주었던 태도와 행동을 기준으로 아래 항목에 솔직하게 평가해주기 바랍니다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181" w:right="186" w:hanging="0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실습내용에 포함되어 있는 사항에 관해서만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 평가하여주시고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,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181" w:right="186" w:hanging="0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평균에는 평가항목 총점을 평가항목 개수로 나눈 점수를 기입하면 됩니다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181" w:right="186" w:hanging="0"/>
              <w:jc w:val="righ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(1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점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매우 그렇지 못하다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.~5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점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매우 그렇다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.)</w:t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center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1698" w:right="0" w:hanging="1698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-5"/>
          <w:w w:val="100"/>
          <w:position w:val="0"/>
          <w:sz w:val="26"/>
          <w:szCs w:val="26"/>
          <w:shd w:val="clear" w:color="auto" w:fill="auto"/>
        </w:rPr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51"/>
        <w:gridCol w:w="7224"/>
        <w:gridCol w:w="309"/>
        <w:gridCol w:w="309"/>
        <w:gridCol w:w="309"/>
        <w:gridCol w:w="309"/>
        <w:gridCol w:w="309"/>
      </w:tblGrid>
      <w:tr>
        <w:trPr>
          <w:trHeight w:val="409" w:hRule="atLeast"/>
          <w:cantSplit w:val="0"/>
        </w:trPr>
        <w:tc>
          <w:tcPr>
            <w:tcW w:w="75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항목</w:t>
            </w:r>
          </w:p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내용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1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3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4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</w:t>
            </w:r>
          </w:p>
        </w:tc>
      </w:tr>
      <w:tr>
        <w:trPr>
          <w:trHeight w:val="369" w:hRule="atLeast"/>
          <w:cantSplit w:val="0"/>
        </w:trPr>
        <w:tc>
          <w:tcPr>
            <w:tcW w:w="751" w:type="dxa"/>
            <w:vMerge w:val="restart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 지도에 대한 태도</w:t>
            </w:r>
          </w:p>
        </w:tc>
        <w:tc>
          <w:tcPr>
            <w:tcW w:w="7224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 시간을 엄수한다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적극적이고 긍정적인 자세로 실습지도에 참여한다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실습지도에서 지적된 내용을 수용한다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배우는 입장에서 진지하게 노력하고 발전하려는 태도를 갖는다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실습지도자와 실습생으로서 공식적 관계를 형성한다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84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기관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이해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및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관계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유지</w:t>
            </w:r>
          </w:p>
        </w:tc>
        <w:tc>
          <w:tcPr>
            <w:tcW w:w="7224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동료실습생과 긍정적이고 원만한 협력 관계를 유지한다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84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기관의 목적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정책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규칙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사업내용을 이해한다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84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기관 내에서 실습생으로서의 권한과 한계를 알고 일한다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84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기관 내 타직원과 협조적인 대인관계를 형성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유지하여 업무를 처리한다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기본적 태도와 자질</w:t>
            </w:r>
          </w:p>
        </w:tc>
        <w:tc>
          <w:tcPr>
            <w:tcW w:w="7224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일의 우선순위를 결정하는 능력이 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할당된 시간 안에 일을 계획하고 수행한다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자신의 장점과 단점을 잘 인식하고 대응한다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사회복지실천 지식을 실습내용에 적용한다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사회복지실천의 가치와 윤리를 갖고 임한다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전문가로서의 편견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선입견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고정관념을 인식하고 객관성을 유지한다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 내용을 실행에 옮긴다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실습과정을 책임감 있게 수행한다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</w:tbl>
    <w:p>
      <w:pPr>
        <w:rPr>
          <w:sz w:val="2"/>
        </w:rPr>
      </w:pPr>
    </w:p>
    <w:p>
      <w:pPr>
        <w:sectPr>
          <w:footnotePr>
            <w:numFmt w:val="decimal"/>
            <w:numStart w:val="1"/>
          </w:footnotePr>
          <w:endnotePr>
            <w:numFmt w:val="decimal"/>
            <w:numStart w:val="1"/>
          </w:endnotePr>
          <w:pgSz w:w="11905" w:h="16837"/>
          <w:pgMar w:top="1983" w:right="1133" w:bottom="1700" w:left="1133" w:header="1133" w:footer="850" w:gutter="0"/>
          <w:pgBorders/>
          <w:docGrid/>
        </w:sectPr>
      </w:pP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51"/>
        <w:gridCol w:w="7281"/>
        <w:gridCol w:w="331"/>
        <w:gridCol w:w="331"/>
        <w:gridCol w:w="331"/>
        <w:gridCol w:w="331"/>
        <w:gridCol w:w="331"/>
      </w:tblGrid>
      <w:tr>
        <w:trPr>
          <w:trHeight w:val="369" w:hRule="atLeast"/>
          <w:cantSplit w:val="0"/>
        </w:trPr>
        <w:tc>
          <w:tcPr>
            <w:tcW w:w="75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항목</w:t>
            </w:r>
          </w:p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내용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1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3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4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</w:t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기 록</w:t>
            </w:r>
          </w:p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보고서 등을 정해진 일시에 제출한다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실습내용을 사실에 근거하여 정확하게 기록한다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실습내용을 체계적이고 구체적으로 기록한다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클라이언트와의 상호작용 및 실습생의 사고와 감정을 기록한다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실습지도를 통해 지적된 사항 및 배운 것을 정확히 기록한다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전문적 태도와 관계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형성 </w:t>
            </w:r>
          </w:p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클라이언트와 전문적 관계를 형성하고 활용한다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전문적 관계형성에서 동정과 감정이입을 구별하여  적용한다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주변의 자원을 파악하고 그것을 활용하려고 노력한다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비심판적이며 경청과 수용의 태도를 갖는다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클라이언트의 능력과 동기의 한계를 수용한다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실습지도자가 지시한 것을 잘 파악하여 실행에 옮긴다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개인에 대한 개입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클라이언트가 표현한 의사소통과 암시적인 의사소통을 이해한다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실습생이 의도한 바를 클라이언트에게 명확하게 전달한다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클라이언트의 문제와 상황에 관련된 정확한 자료를 수집한다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수집된 자료를 체계적으로 종합하고 이론에 기초하여 사정한다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 가족 등 주변의 지지자원을 활용한다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클라이언트와 환경의 상호역동성의 이해아래 개입목표와 전략을 수립한다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개입목표에 따라 클라이언트의 긍정적인 변화를 유도한다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가족에 대한 개입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가족의 역동성을 파악하고 가족상황에 관련된 정확한 자료를 수집한다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가족의 구조를 명확히 이해하여 필요한 가족개입의 기술을 활용한다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가족의 상호역동성의 이해아래 개입목표와 전략을 수립한다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가족 구성원을 개별화하고 성원들이 긍정적으로 변화하도록 유도한다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집단에 대한 개입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 역동을 파악하여 의미있는 개입으로 집단을 지도한다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집단에서 주 진행자와 보조진행자의 의미와 역할을 알고 실천한다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집단의 구조를 명확히 하고 필요한 집단지도의 기술을 활용한다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 성원을 개별화하고 성원간 의미 있는 관계를 형성하도록 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집단의 목적에 대해 정확히 사정한다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정확한 사정에 입각하여 적절한 프로그램을 계획하고 실행한다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집단의 상호작용이 목적 지향적이고 성원들이 긍정적으로 변화하도록 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0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지역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사회에 대한 개입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지역주민들이 지역사회의 요구와 문제를 파악하도록 돕는다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0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파악된 지역사회요구를 사회행동으로 계획하고 실행한다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0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지역사회구조와 권력에 대해 이해하고 그 지역사회 상황을 정확히 파악한다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0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지역사회자원을 정확히 파악하고 접근한다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523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정책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및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행정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분야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정책형성 및 개선과 관련된 이해집단들의 문제 상황 및 요구와 정책발의자들 및 집행자들의 이해관계를 정확하고 객관적으로 이해한다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정책형성 및 개선과 관련된 이해집단과 건설적이고 전문적인 관계를 맺는다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문제 상황에 적합한 정책대안을 개발하는데 적극적으로 참여한다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기본정보를 정확히 사용하며 실증적인 자료 분석의 지식을 갖고 문제를 분석한다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사회복지행정체계 및 전달체계에 대해 정확하게 이해한다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312" w:lineRule="auto"/>
        <w:ind w:left="0" w:right="0" w:hanging="0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95"/>
        <w:gridCol w:w="7224"/>
        <w:gridCol w:w="339"/>
        <w:gridCol w:w="339"/>
        <w:gridCol w:w="339"/>
        <w:gridCol w:w="339"/>
        <w:gridCol w:w="339"/>
      </w:tblGrid>
      <w:tr>
        <w:trPr>
          <w:trHeight w:val="369" w:hRule="atLeast"/>
          <w:cantSplit w:val="0"/>
        </w:trPr>
        <w:tc>
          <w:tcPr>
            <w:tcW w:w="695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항목</w:t>
            </w:r>
          </w:p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내용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1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3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4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</w:t>
            </w:r>
          </w:p>
        </w:tc>
      </w:tr>
      <w:tr>
        <w:trPr>
          <w:trHeight w:val="332" w:hRule="atLeast"/>
          <w:cantSplit w:val="0"/>
        </w:trPr>
        <w:tc>
          <w:tcPr>
            <w:tcW w:w="695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기관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고유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항목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*</w:t>
            </w:r>
          </w:p>
        </w:tc>
        <w:tc>
          <w:tcPr>
            <w:tcW w:w="7224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56.</w:t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  <w:tr>
        <w:trPr>
          <w:trHeight w:val="33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57.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  <w:tr>
        <w:trPr>
          <w:trHeight w:val="33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58.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  <w:tr>
        <w:trPr>
          <w:trHeight w:val="33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59.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  <w:tr>
        <w:trPr>
          <w:trHeight w:val="33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60.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312" w:lineRule="auto"/>
        <w:ind w:left="0" w:right="0" w:hanging="0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0" w:lineRule="auto"/>
        <w:ind w:left="227" w:right="0" w:hanging="227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*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기관 고유 항목에는 기관의 특성과 실습상황에 맞는 평가항목을 실습지도자가 추가적으로 직접 기입하고 평가할 수 있습니다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.</w:t>
      </w: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841"/>
        <w:gridCol w:w="1489"/>
        <w:gridCol w:w="1489"/>
        <w:gridCol w:w="1489"/>
      </w:tblGrid>
      <w:tr>
        <w:trPr>
          <w:trHeight w:val="3816" w:hRule="atLeast"/>
          <w:cantSplit w:val="0"/>
        </w:trPr>
        <w:tc>
          <w:tcPr>
            <w:tcW w:w="1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총 평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r>
          </w:p>
        </w:tc>
        <w:tc>
          <w:tcPr>
            <w:tcW w:w="767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(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실습생의 실천가로서의 장단점 및 대학에 대한 건의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)</w:t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1001" w:hRule="atLeast"/>
          <w:cantSplit w:val="0"/>
        </w:trPr>
        <w:tc>
          <w:tcPr>
            <w:tcW w:w="1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평가문항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개수</w:t>
            </w:r>
          </w:p>
        </w:tc>
        <w:tc>
          <w:tcPr>
            <w:tcW w:w="314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200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총점</w:t>
            </w:r>
          </w:p>
        </w:tc>
        <w:tc>
          <w:tcPr>
            <w:tcW w:w="251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1349" w:hRule="atLeast"/>
          <w:cantSplit w:val="0"/>
        </w:trPr>
        <w:tc>
          <w:tcPr>
            <w:tcW w:w="1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평균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총점 ÷ 평가문항개수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)</w:t>
            </w:r>
          </w:p>
        </w:tc>
        <w:tc>
          <w:tcPr>
            <w:tcW w:w="767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               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          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소수점 둘째 자리까지 작성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/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기록 후 테이프 부착 후 실습지도자 서명 요망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)</w:t>
            </w:r>
          </w:p>
        </w:tc>
      </w:tr>
      <w:tr>
        <w:trPr>
          <w:trHeight w:val="1308" w:hRule="atLeast"/>
          <w:cantSplit w:val="0"/>
        </w:trPr>
        <w:tc>
          <w:tcPr>
            <w:tcW w:w="184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평점부여</w:t>
            </w:r>
          </w:p>
        </w:tc>
        <w:tc>
          <w:tcPr>
            <w:tcW w:w="767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1"/>
              <w:spacing w:before="0" w:after="0" w:line="240" w:lineRule="auto"/>
              <w:ind w:left="345" w:right="0" w:hanging="345"/>
              <w:jc w:val="both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여기에 부여하는 평점은 실습생이 받게 되는 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성적표상의 최종 평점은 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7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아닙니다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7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.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7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 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7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교육기관 실습지도 점수과 함께 사회복지현장실습 평점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부여시 주요 고려사항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이 됩니다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.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426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A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+</w:t>
            </w:r>
          </w:p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B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+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C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+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D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+</w:t>
            </w:r>
          </w:p>
        </w:tc>
        <w:tc>
          <w:tcPr>
            <w:tcW w:w="148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F </w:t>
            </w:r>
          </w:p>
        </w:tc>
      </w:tr>
      <w:tr>
        <w:trPr>
          <w:trHeight w:val="426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A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0</w:t>
            </w:r>
          </w:p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B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0 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C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0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D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0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</w:tr>
      <w:tr>
        <w:trPr>
          <w:trHeight w:val="406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A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-</w:t>
            </w:r>
          </w:p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B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- 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C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-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D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-</w:t>
            </w:r>
          </w:p>
        </w:tc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312" w:lineRule="auto"/>
        <w:ind w:left="0" w:right="0" w:hanging="0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312" w:lineRule="auto"/>
        <w:ind w:left="0" w:right="0" w:hanging="0"/>
        <w:jc w:val="right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u w:val="single" w:color="000000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 xml:space="preserve">                                        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실습지도자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: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u w:val="single" w:color="000000"/>
          <w:shd w:val="clear" w:color="auto" w:fill="auto"/>
        </w:rPr>
        <w:t xml:space="preserve">                     인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312" w:lineRule="auto"/>
        <w:ind w:left="0" w:right="0" w:hanging="0"/>
        <w:jc w:val="right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u w:val="single" w:color="000000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                                   기  관  장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: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u w:val="single" w:color="000000"/>
          <w:shd w:val="clear" w:color="auto" w:fill="auto"/>
        </w:rPr>
        <w:t xml:space="preserve">                     인</w:t>
      </w:r>
    </w:p>
    <w:sectPr>
      <w:footerReference w:type="default" r:id="rId9"/>
      <w:footnotePr>
        <w:numFmt w:val="decimal"/>
        <w:numStart w:val="1"/>
      </w:footnotePr>
      <w:endnotePr>
        <w:numFmt w:val="decimal"/>
        <w:numStart w:val="1"/>
      </w:endnotePr>
      <w:type w:val="continuous"/>
      <w:pgSz w:w="11905" w:h="16837"/>
      <w:pgMar w:top="1983" w:right="1133" w:bottom="1700" w:left="1133" w:header="1133" w:footer="850" w:gutter="0"/>
      <w:pgBorders/>
      <w:docGrid/>
    </w:sectPr>
  </w:body>
</w:document>
</file>

<file path=word\endnotes.xml><?xml version="1.0" encoding="utf-8"?>
<w:end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\footer1.xml><?xml version="1.0" encoding="utf-8"?>
<w:ftr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p>
    <w:pPr>
      <w:pStyle w:val="custom10"/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tabs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rPr/>
    </w:pPr>
    <w:r>
      <w:rPr/>
    </w:r>
  </w:p>
</w:ftr>
</file>

<file path=word\footnotes.xml><?xml version="1.0" encoding="utf-8"?>
<w:foot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numbering.xml><?xml version="1.0" encoding="utf-8"?>
<w:numbering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abstractNum w:abstractNumId="1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ganada"/>
      <w:suff w:val="space"/>
      <w:lvlText w:val="%2."/>
      <w:lvlJc w:val="left"/>
      <w:pPr>
        <w:ind w:left="0" w:hanging="0"/>
      </w:pPr>
      <w:rPr/>
    </w:lvl>
    <w:lvl w:ilvl="2">
      <w:start w:val="1"/>
      <w:numFmt w:val="decimal"/>
      <w:suff w:val="space"/>
      <w:lvlText w:val="%3)"/>
      <w:lvlJc w:val="left"/>
      <w:pPr>
        <w:ind w:left="0" w:hanging="0"/>
      </w:pPr>
      <w:rPr/>
    </w:lvl>
    <w:lvl w:ilvl="3">
      <w:start w:val="1"/>
      <w:numFmt w:val="ganada"/>
      <w:suff w:val="space"/>
      <w:lvlText w:val="%4)"/>
      <w:lvlJc w:val="left"/>
      <w:pPr>
        <w:ind w:left="0" w:hanging="0"/>
      </w:pPr>
      <w:rPr/>
    </w:lvl>
    <w:lvl w:ilvl="4">
      <w:start w:val="1"/>
      <w:numFmt w:val="decimal"/>
      <w:suff w:val="space"/>
      <w:lvlText w:val="(%5)"/>
      <w:lvlJc w:val="left"/>
      <w:pPr>
        <w:ind w:left="0" w:hanging="0"/>
      </w:pPr>
      <w:rPr/>
    </w:lvl>
    <w:lvl w:ilvl="5">
      <w:start w:val="1"/>
      <w:numFmt w:val="ganada"/>
      <w:suff w:val="space"/>
      <w:lvlText w:val="(%6)"/>
      <w:lvlJc w:val="left"/>
      <w:pPr>
        <w:ind w:left="0" w:hanging="0"/>
      </w:pPr>
      <w:rPr/>
    </w:lvl>
    <w:lvl w:ilvl="6">
      <w:start w:val="1"/>
      <w:numFmt w:val="decimalEnclosedCircle"/>
      <w:suff w:val="space"/>
      <w:lvlText w:val="%7"/>
      <w:lvlJc w:val="left"/>
      <w:pPr>
        <w:ind w:left="0" w:hanging="0"/>
      </w:pPr>
      <w:rPr/>
    </w:lvl>
  </w:abstractNum>
  <w:abstractNum w:abstractNumId="2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decimal"/>
      <w:suff w:val="space"/>
      <w:lvlText w:val="%1.%2."/>
      <w:lvlJc w:val="left"/>
      <w:pPr>
        <w:ind w:left="0" w:hanging="0"/>
      </w:pPr>
      <w:rPr/>
    </w:lvl>
    <w:lvl w:ilvl="2">
      <w:start w:val="1"/>
      <w:numFmt w:val="decimal"/>
      <w:suff w:val="space"/>
      <w:lvlText w:val="%1.%2.%3."/>
      <w:lvlJc w:val="left"/>
      <w:pPr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ind w:left="0" w:hanging="0"/>
      </w:pPr>
      <w:rPr/>
    </w:lvl>
    <w:lvl w:ilvl="4">
      <w:start w:val="1"/>
      <w:numFmt w:val="decimal"/>
      <w:suff w:val="space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space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space"/>
      <w:lvlText w:val="%1.%2.%3.%4.%5.%6.%7."/>
      <w:lvlJc w:val="left"/>
      <w:pPr>
        <w:ind w:left="0" w:hanging="0"/>
      </w:pPr>
      <w:rPr/>
    </w:lvl>
  </w:abstractNum>
  <w:abstractNum w:abstractNumId="3">
    <w:multiLevelType w:val="multilevel"/>
    <w:lvl w:ilvl="0">
      <w:start w:val="1"/>
      <w:numFmt w:val="bullet"/>
      <w:suff w:val="space"/>
      <w:lvlText w:val="∙"/>
      <w:lvlJc w:val="left"/>
      <w:pPr>
        <w:ind w:left="0" w:hanging="0"/>
      </w:pPr>
      <w:rPr>
        <w:rFonts w:hint="default" w:ascii="Arial Unicode MS" w:hAnsi="Arial Unicode M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\settings.xml><?xml version="1.0" encoding="utf-8"?>
<w:setting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</w:settings>
</file>

<file path=word\styles.xml><?xml version="1.0" encoding="utf-8"?>
<w:styl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docDefaults>
    <w:pPrDefault>
      <w:pPr>
        <w:spacing w:before="0" w:after="0" w:line="240" w:lineRule="auto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a" w:default="1">
    <w:name w:val="Normal"/>
    <w:qFormat/>
    <w:pPr>
      <w:widowControl w:val="0"/>
      <w:wordWrap w:val="0"/>
      <w:autoSpaceDE w:val="0"/>
      <w:autoSpaceDN w:val="0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" w:default="1">
    <w:name w:val="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0" w:default="1">
    <w:name w:val="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custom0">
    <w:name w:val="바탕글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">
    <w:name w:val="본문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3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">
    <w:name w:val="개요 1"/>
    <w:qFormat/>
    <w:pPr>
      <w:keepNext w:val="0"/>
      <w:keepLines w:val="0"/>
      <w:pageBreakBefore w:val="0"/>
      <w:widowControl w:val="0"/>
      <w:numPr>
        <w:ilvl w:val="0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">
    <w:name w:val="개요 2"/>
    <w:qFormat/>
    <w:pPr>
      <w:keepNext w:val="0"/>
      <w:keepLines w:val="0"/>
      <w:pageBreakBefore w:val="0"/>
      <w:widowControl w:val="0"/>
      <w:numPr>
        <w:ilvl w:val="1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4">
    <w:name w:val="개요 3"/>
    <w:qFormat/>
    <w:pPr>
      <w:keepNext w:val="0"/>
      <w:keepLines w:val="0"/>
      <w:pageBreakBefore w:val="0"/>
      <w:widowControl w:val="0"/>
      <w:numPr>
        <w:ilvl w:val="2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6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5">
    <w:name w:val="개요 4"/>
    <w:qFormat/>
    <w:pPr>
      <w:keepNext w:val="0"/>
      <w:keepLines w:val="0"/>
      <w:pageBreakBefore w:val="0"/>
      <w:widowControl w:val="0"/>
      <w:numPr>
        <w:ilvl w:val="3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8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6">
    <w:name w:val="개요 5"/>
    <w:qFormat/>
    <w:pPr>
      <w:keepNext w:val="0"/>
      <w:keepLines w:val="0"/>
      <w:pageBreakBefore w:val="0"/>
      <w:widowControl w:val="0"/>
      <w:numPr>
        <w:ilvl w:val="4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0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7">
    <w:name w:val="개요 6"/>
    <w:qFormat/>
    <w:pPr>
      <w:keepNext w:val="0"/>
      <w:keepLines w:val="0"/>
      <w:pageBreakBefore w:val="0"/>
      <w:widowControl w:val="0"/>
      <w:numPr>
        <w:ilvl w:val="5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8">
    <w:name w:val="개요 7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character" w:styleId="custom9">
    <w:name w:val="쪽 번호"/>
    <w:qFormat/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0">
    <w:name w:val="머리말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1">
    <w:name w:val="각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2">
    <w:name w:val="미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3">
    <w:name w:val="메모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-4"/>
      <w:w w:val="100"/>
      <w:position w:val="0"/>
      <w:sz w:val="18"/>
      <w:szCs w:val="18"/>
      <w:shd w:val="clear" w:color="auto" w:fill="auto"/>
    </w:rPr>
  </w:style>
  <w:style w:type="paragraph" w:styleId="custom14">
    <w:name w:val="차례 제목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240" w:after="6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2e74b5"/>
      <w:spacing w:val="0"/>
      <w:w w:val="100"/>
      <w:position w:val="0"/>
      <w:sz w:val="32"/>
      <w:szCs w:val="32"/>
      <w:shd w:val="clear" w:color="auto" w:fill="auto"/>
    </w:rPr>
  </w:style>
  <w:style w:type="paragraph" w:styleId="custom15">
    <w:name w:val="차례 1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16">
    <w:name w:val="차례 2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22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17">
    <w:name w:val="차례 3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44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18">
    <w:name w:val="선그리기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0" w:right="0" w:hanging="0"/>
      <w:jc w:val="both"/>
    </w:pPr>
    <w:rPr>
      <w:rFonts w:ascii="산세리프" w:hAnsi="Arial Unicode MS" w:eastAsia="HY신명조" w:cs="HY신명조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</w:styles>
</file>

<file path=word\theme\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</w:webSettings>
</file>